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36" w:rsidRDefault="003C413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30"/>
        <w:gridCol w:w="5280"/>
        <w:gridCol w:w="1875"/>
        <w:gridCol w:w="1425"/>
        <w:gridCol w:w="1725"/>
        <w:gridCol w:w="1935"/>
      </w:tblGrid>
      <w:tr w:rsidR="003C4136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6</w:t>
            </w:r>
          </w:p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color w:val="000000"/>
                <w:sz w:val="28"/>
                <w:szCs w:val="28"/>
              </w:rPr>
              <w:t>pw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Świętej Katarzyny Aleksandryjskiej w Brodnicy</w:t>
            </w:r>
          </w:p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Brodnica Fara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3C41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3C41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3C41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3C41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Pr="002D4E9B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2D4E9B"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Pr="002D4E9B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2D4E9B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2D4E9B">
              <w:rPr>
                <w:b/>
                <w:sz w:val="28"/>
                <w:szCs w:val="28"/>
              </w:rPr>
              <w:t>baptisatorum</w:t>
            </w:r>
            <w:proofErr w:type="spellEnd"/>
            <w:r w:rsidRPr="002D4E9B"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1640; </w:t>
            </w:r>
            <w:r>
              <w:rPr>
                <w:sz w:val="28"/>
                <w:szCs w:val="28"/>
              </w:rPr>
              <w:br/>
              <w:t>1659 - 1672; 1749 - 1759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1598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1644; </w:t>
            </w:r>
            <w:r>
              <w:rPr>
                <w:sz w:val="28"/>
                <w:szCs w:val="28"/>
              </w:rPr>
              <w:br/>
              <w:t>1671 - 1679;</w:t>
            </w:r>
          </w:p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1685 - 1689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1605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Pr="002D4E9B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2D4E9B">
              <w:rPr>
                <w:b/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Pr="002D4E9B" w:rsidRDefault="002D4E9B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2D4E9B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2D4E9B">
              <w:rPr>
                <w:b/>
                <w:sz w:val="28"/>
                <w:szCs w:val="28"/>
              </w:rPr>
              <w:t>baptisatorum</w:t>
            </w:r>
            <w:proofErr w:type="spellEnd"/>
            <w:r w:rsidRPr="002D4E9B"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1693 - 1745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1599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Pr="002D4E9B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2D4E9B">
              <w:rPr>
                <w:b/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Pr="002D4E9B" w:rsidRDefault="002D4E9B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2D4E9B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2D4E9B">
              <w:rPr>
                <w:b/>
                <w:sz w:val="28"/>
                <w:szCs w:val="28"/>
              </w:rPr>
              <w:t>baptisatorum</w:t>
            </w:r>
            <w:proofErr w:type="spellEnd"/>
            <w:r w:rsidRPr="002D4E9B"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1761 - 1774; </w:t>
            </w:r>
            <w:r>
              <w:rPr>
                <w:sz w:val="28"/>
                <w:szCs w:val="28"/>
              </w:rPr>
              <w:br/>
              <w:t>1778 - 1784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1614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1801 - 1820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1600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1812 - 1825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1601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1821 - 1847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1602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1823-1848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1613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1850 - 1867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1603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1868 - 1889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1604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1889 - 1909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1909 - 1922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1922 - 1934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1935 - 1941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1941 - 1949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3C41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2D4E9B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6</w:t>
            </w:r>
          </w:p>
          <w:p w:rsidR="003C4136" w:rsidRDefault="002D4E9B">
            <w:pPr>
              <w:pStyle w:val="normal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Świętej Katarzyny Aleksandryjskiej w Brodnicy</w:t>
            </w:r>
          </w:p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Brodnica Fara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3C4136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3C4136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3C41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3C4136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copulatorum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1693 - 1694;</w:t>
            </w:r>
            <w:r>
              <w:rPr>
                <w:sz w:val="28"/>
                <w:szCs w:val="28"/>
              </w:rPr>
              <w:br/>
              <w:t>1703 - 1744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1599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copulatorum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1749 - 1752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1598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copulatorum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1761 - 1774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1614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1775 - 1796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1606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Pr="002D4E9B" w:rsidRDefault="002D4E9B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2D4E9B">
              <w:rPr>
                <w:b/>
                <w:sz w:val="28"/>
                <w:szCs w:val="28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Pr="002D4E9B" w:rsidRDefault="002D4E9B"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 w:rsidRPr="002D4E9B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2D4E9B">
              <w:rPr>
                <w:b/>
                <w:sz w:val="28"/>
                <w:szCs w:val="28"/>
              </w:rPr>
              <w:t>copulatorum</w:t>
            </w:r>
            <w:proofErr w:type="spellEnd"/>
            <w:r w:rsidRPr="002D4E9B">
              <w:rPr>
                <w:b/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1801 - 1834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1607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1835 - 1843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1608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1834 - 1897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1609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1897 - 1947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6A5F0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3C41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mortuorum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1694 - 1724;</w:t>
            </w:r>
          </w:p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1736 - 1744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1599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mortuorum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1801 - 1825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1607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mortuorum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1827 - 1829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1598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1831 - 1843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1610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1844 - 1858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1611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1859 - 1885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1612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1886 - 1897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C4136">
        <w:trPr>
          <w:cantSplit/>
          <w:trHeight w:val="1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1897 - 1912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C4136">
        <w:trPr>
          <w:cantSplit/>
          <w:trHeight w:val="1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1912 - 1930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C4136">
        <w:trPr>
          <w:cantSplit/>
          <w:trHeight w:val="1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1930 - 1941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010CD9" w:rsidP="00010CD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C4136">
        <w:trPr>
          <w:cantSplit/>
          <w:trHeight w:val="1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1942 - 1952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3C4136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2D4E9B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6</w:t>
            </w:r>
          </w:p>
          <w:p w:rsidR="003C4136" w:rsidRDefault="002D4E9B">
            <w:pPr>
              <w:pStyle w:val="normal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Świętej Katarzyny Aleksandryjskiej w Brodnicy</w:t>
            </w:r>
          </w:p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Brodnica Fara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3C4136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3C4136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3C4136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3C4136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3C413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Lista urodzeń dla Gminy Żydowskiej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1823 - 1847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1613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36" w:rsidRDefault="002D4E9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</w:tbl>
    <w:p w:rsidR="003C4136" w:rsidRDefault="003C413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3C4136" w:rsidRDefault="002D4E9B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3C4136" w:rsidRDefault="002D4E9B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</w:t>
      </w:r>
      <w:r w:rsidR="00010CD9">
        <w:rPr>
          <w:sz w:val="28"/>
          <w:szCs w:val="28"/>
        </w:rPr>
        <w:t>tach (Księgi chrztów, I Komunii 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</w:t>
      </w:r>
      <w:r w:rsidR="00010CD9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3C4136" w:rsidRDefault="002D4E9B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3C4136" w:rsidSect="003C4136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3C4136"/>
    <w:rsid w:val="00010CD9"/>
    <w:rsid w:val="00036F47"/>
    <w:rsid w:val="002D4E9B"/>
    <w:rsid w:val="003C4136"/>
    <w:rsid w:val="004A1BDE"/>
    <w:rsid w:val="006A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F47"/>
  </w:style>
  <w:style w:type="paragraph" w:styleId="Nagwek1">
    <w:name w:val="heading 1"/>
    <w:basedOn w:val="normal"/>
    <w:next w:val="normal"/>
    <w:rsid w:val="003C41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3C41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3C41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3C413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3C41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3C413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3C4136"/>
  </w:style>
  <w:style w:type="table" w:customStyle="1" w:styleId="TableNormal">
    <w:name w:val="Table Normal"/>
    <w:rsid w:val="003C41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3C4136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3C41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C4136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7</cp:revision>
  <dcterms:created xsi:type="dcterms:W3CDTF">2022-03-22T09:10:00Z</dcterms:created>
  <dcterms:modified xsi:type="dcterms:W3CDTF">2022-04-05T07:39:00Z</dcterms:modified>
</cp:coreProperties>
</file>