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E2" w:rsidRDefault="000343E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0343E2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87</w:t>
            </w:r>
          </w:p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Świętej Barbary w Starogrodzie</w:t>
            </w:r>
          </w:p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Starogród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0343E2" w:rsidRDefault="000343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343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343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0343E2" w:rsidRDefault="000343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1677-1836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1836-1878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 w:rsidP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002444">
              <w:rPr>
                <w:sz w:val="28"/>
                <w:szCs w:val="28"/>
              </w:rPr>
              <w:t>1874-1875. 1878-1916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343E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343E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0343E2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002444">
              <w:rPr>
                <w:sz w:val="28"/>
                <w:szCs w:val="28"/>
              </w:rPr>
              <w:t>1682; 1684-1701. 1706-1739. 1741-1755. 1759; 1764; 1767-1841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1842-1878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1874-1936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343E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343E2" w:rsidRDefault="000343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1825-1879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0343E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02444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002444">
              <w:rPr>
                <w:sz w:val="28"/>
                <w:szCs w:val="28"/>
              </w:rPr>
              <w:t>1874-1876. 1879-1936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3E2" w:rsidRDefault="000343E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3E2" w:rsidRDefault="00002444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0343E2" w:rsidRDefault="000343E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343E2" w:rsidRDefault="0000244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0343E2" w:rsidRDefault="00002444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AB4BA0">
        <w:rPr>
          <w:sz w:val="28"/>
          <w:szCs w:val="28"/>
        </w:rPr>
        <w:t xml:space="preserve">, I Komunii i </w:t>
      </w:r>
      <w:proofErr w:type="spellStart"/>
      <w:r w:rsidR="00AB4BA0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AB4BA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0343E2" w:rsidRDefault="00002444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0343E2" w:rsidSect="000343E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343E2"/>
    <w:rsid w:val="00002444"/>
    <w:rsid w:val="000343E2"/>
    <w:rsid w:val="00AB4BA0"/>
    <w:rsid w:val="00F2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F51"/>
  </w:style>
  <w:style w:type="paragraph" w:styleId="Nagwek1">
    <w:name w:val="heading 1"/>
    <w:basedOn w:val="normal"/>
    <w:next w:val="normal"/>
    <w:rsid w:val="000343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0343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0343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0343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0343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0343E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343E2"/>
  </w:style>
  <w:style w:type="table" w:customStyle="1" w:styleId="TableNormal">
    <w:name w:val="Table Normal"/>
    <w:rsid w:val="000343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343E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0343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43E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2022-03-24T09:01:00Z</dcterms:created>
  <dcterms:modified xsi:type="dcterms:W3CDTF">2022-04-05T07:13:00Z</dcterms:modified>
</cp:coreProperties>
</file>