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415" w:rsidRDefault="00C5741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tbl>
      <w:tblPr>
        <w:tblStyle w:val="a"/>
        <w:tblW w:w="1374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00"/>
        <w:gridCol w:w="5280"/>
        <w:gridCol w:w="1890"/>
        <w:gridCol w:w="1410"/>
        <w:gridCol w:w="1725"/>
        <w:gridCol w:w="1935"/>
      </w:tblGrid>
      <w:tr w:rsidR="00C57415">
        <w:trPr>
          <w:cantSplit/>
          <w:trHeight w:val="78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37</w:t>
            </w:r>
          </w:p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</w:t>
            </w:r>
            <w:r>
              <w:rPr>
                <w:sz w:val="28"/>
                <w:szCs w:val="28"/>
              </w:rPr>
              <w:t xml:space="preserve">Parafia </w:t>
            </w:r>
            <w:proofErr w:type="spellStart"/>
            <w:r>
              <w:rPr>
                <w:sz w:val="28"/>
                <w:szCs w:val="28"/>
              </w:rPr>
              <w:t>pw</w:t>
            </w:r>
            <w:proofErr w:type="spellEnd"/>
            <w:r>
              <w:rPr>
                <w:sz w:val="28"/>
                <w:szCs w:val="28"/>
              </w:rPr>
              <w:t>. Świętego Wojciecha w Kazanicach</w:t>
            </w:r>
          </w:p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sz w:val="28"/>
                <w:szCs w:val="28"/>
              </w:rPr>
              <w:t>Parafia Kazanice</w:t>
            </w:r>
          </w:p>
        </w:tc>
      </w:tr>
      <w:tr w:rsidR="00C57415">
        <w:trPr>
          <w:cantSplit/>
          <w:trHeight w:val="320"/>
          <w:tblHeader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C57415">
        <w:trPr>
          <w:cantSplit/>
          <w:trHeight w:val="320"/>
          <w:tblHeader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7415" w:rsidRDefault="00C574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7415" w:rsidRDefault="00C574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7415" w:rsidRDefault="00C574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7415" w:rsidRDefault="00C574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C5741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1696-1763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602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TAK </w:t>
            </w:r>
          </w:p>
        </w:tc>
      </w:tr>
      <w:tr w:rsidR="00C5741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Liber </w:t>
            </w:r>
            <w:proofErr w:type="spellStart"/>
            <w:r>
              <w:rPr>
                <w:b/>
                <w:sz w:val="28"/>
                <w:szCs w:val="28"/>
              </w:rPr>
              <w:t>baptisatorum</w:t>
            </w:r>
            <w:proofErr w:type="spellEnd"/>
            <w:r>
              <w:rPr>
                <w:b/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Pr="004D1BAC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4D1BAC">
              <w:rPr>
                <w:sz w:val="28"/>
                <w:szCs w:val="28"/>
              </w:rPr>
              <w:t>1764-1846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Pr="004D1BAC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 w:rsidRPr="004D1BAC">
              <w:rPr>
                <w:sz w:val="28"/>
                <w:szCs w:val="28"/>
              </w:rPr>
              <w:t>W 603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Pr="004D1BAC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 w:rsidRPr="004D1BAC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Pr="004D1BAC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 w:rsidRPr="004D1BAC">
              <w:rPr>
                <w:sz w:val="28"/>
                <w:szCs w:val="28"/>
              </w:rPr>
              <w:t>TAK</w:t>
            </w:r>
          </w:p>
        </w:tc>
      </w:tr>
      <w:tr w:rsidR="00C5741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1847-1864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604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NIE 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5741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baptisatorum</w:t>
            </w:r>
            <w:proofErr w:type="spellEnd"/>
            <w:r>
              <w:rPr>
                <w:sz w:val="28"/>
                <w:szCs w:val="28"/>
              </w:rPr>
              <w:t xml:space="preserve">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1865-1886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605,606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57415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C57415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C57415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1743-1832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 607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57415">
        <w:trPr>
          <w:cantSplit/>
          <w:trHeight w:val="30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copulatorum</w:t>
            </w:r>
            <w:proofErr w:type="spellEnd"/>
            <w:r>
              <w:rPr>
                <w:sz w:val="28"/>
                <w:szCs w:val="28"/>
              </w:rPr>
              <w:t xml:space="preserve">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1832-1886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608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57415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C574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5741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1792-1832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609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5741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1832-1870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610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C5741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AE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1871-1886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611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1957A6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7A6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1957A6">
              <w:rPr>
                <w:sz w:val="28"/>
                <w:szCs w:val="28"/>
              </w:rPr>
              <w:t>AE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7A6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Liber </w:t>
            </w:r>
            <w:proofErr w:type="spellStart"/>
            <w:r>
              <w:rPr>
                <w:sz w:val="28"/>
                <w:szCs w:val="28"/>
              </w:rPr>
              <w:t>mortuorum</w:t>
            </w:r>
            <w:proofErr w:type="spellEnd"/>
            <w:r>
              <w:rPr>
                <w:sz w:val="28"/>
                <w:szCs w:val="28"/>
              </w:rPr>
              <w:t xml:space="preserve">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7A6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1957A6">
              <w:rPr>
                <w:sz w:val="28"/>
                <w:szCs w:val="28"/>
              </w:rPr>
              <w:t>1945-1959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7A6" w:rsidRDefault="001957A6">
            <w:pPr>
              <w:pStyle w:val="normal"/>
              <w:jc w:val="center"/>
              <w:rPr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7A6" w:rsidRDefault="004D1BA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7A6" w:rsidRDefault="004D1BAC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C57415">
        <w:trPr>
          <w:cantSplit/>
          <w:trHeight w:val="320"/>
          <w:tblHeader/>
          <w:jc w:val="center"/>
        </w:trPr>
        <w:tc>
          <w:tcPr>
            <w:tcW w:w="137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C57415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C57415">
        <w:trPr>
          <w:cantSplit/>
          <w:trHeight w:val="320"/>
          <w:tblHeader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Default="001957A6">
            <w:pPr>
              <w:pStyle w:val="normal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Inventarium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eccl</w:t>
            </w:r>
            <w:proofErr w:type="spellEnd"/>
            <w:r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Kazanicensis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Pr="004D1BAC" w:rsidRDefault="001957A6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4D1BAC">
              <w:rPr>
                <w:sz w:val="28"/>
                <w:szCs w:val="28"/>
              </w:rPr>
              <w:t>1908-1912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Pr="004D1BAC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 w:rsidRPr="004D1BAC">
              <w:rPr>
                <w:sz w:val="28"/>
                <w:szCs w:val="28"/>
              </w:rPr>
              <w:t>W 603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Pr="004D1BAC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 w:rsidRPr="004D1BAC"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7415" w:rsidRPr="004D1BAC" w:rsidRDefault="001957A6">
            <w:pPr>
              <w:pStyle w:val="normal"/>
              <w:jc w:val="center"/>
              <w:rPr>
                <w:sz w:val="28"/>
                <w:szCs w:val="28"/>
              </w:rPr>
            </w:pPr>
            <w:r w:rsidRPr="004D1BAC">
              <w:rPr>
                <w:sz w:val="28"/>
                <w:szCs w:val="28"/>
              </w:rPr>
              <w:t>TAK</w:t>
            </w:r>
          </w:p>
        </w:tc>
      </w:tr>
    </w:tbl>
    <w:p w:rsidR="00C57415" w:rsidRDefault="00C5741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C57415" w:rsidRDefault="001957A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C57415" w:rsidRDefault="001957A6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po 100 latach (Księgi ch</w:t>
      </w:r>
      <w:r w:rsidR="004D1BAC">
        <w:rPr>
          <w:sz w:val="28"/>
          <w:szCs w:val="28"/>
        </w:rPr>
        <w:t xml:space="preserve">rztów, I Komunii i </w:t>
      </w:r>
      <w:proofErr w:type="spellStart"/>
      <w:r w:rsidR="004D1BAC">
        <w:rPr>
          <w:sz w:val="28"/>
          <w:szCs w:val="28"/>
        </w:rPr>
        <w:t>bierzmowań</w:t>
      </w:r>
      <w:proofErr w:type="spellEnd"/>
      <w:r>
        <w:rPr>
          <w:sz w:val="28"/>
          <w:szCs w:val="28"/>
        </w:rPr>
        <w:t>) oraz po 80 latach (Księgi zgonów</w:t>
      </w:r>
      <w:r w:rsidR="004D1BAC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C57415" w:rsidRDefault="001957A6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C57415" w:rsidSect="00C57415">
      <w:pgSz w:w="16838" w:h="11906" w:orient="landscape"/>
      <w:pgMar w:top="1133" w:right="1133" w:bottom="1133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C57415"/>
    <w:rsid w:val="001957A6"/>
    <w:rsid w:val="00404427"/>
    <w:rsid w:val="004D1BAC"/>
    <w:rsid w:val="00C57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4427"/>
  </w:style>
  <w:style w:type="paragraph" w:styleId="Nagwek1">
    <w:name w:val="heading 1"/>
    <w:basedOn w:val="normal"/>
    <w:next w:val="normal"/>
    <w:rsid w:val="00C5741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C5741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C5741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C5741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C5741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C57415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C57415"/>
  </w:style>
  <w:style w:type="table" w:customStyle="1" w:styleId="TableNormal">
    <w:name w:val="Table Normal"/>
    <w:rsid w:val="00C5741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C57415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C5741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57415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2022-03-22T09:54:00Z</dcterms:created>
  <dcterms:modified xsi:type="dcterms:W3CDTF">2022-04-04T08:12:00Z</dcterms:modified>
</cp:coreProperties>
</file>